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7A9" w:rsidRPr="00F043BE" w:rsidRDefault="009B67A9" w:rsidP="00226B4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>АННОТАЦИЯ</w:t>
      </w:r>
    </w:p>
    <w:p w:rsidR="009B67A9" w:rsidRPr="00F043BE" w:rsidRDefault="009B67A9" w:rsidP="00226B49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</w:rPr>
      </w:pPr>
      <w:r w:rsidRPr="00F043BE">
        <w:rPr>
          <w:rFonts w:ascii="Times New Roman" w:hAnsi="Times New Roman"/>
          <w:b/>
          <w:sz w:val="24"/>
          <w:szCs w:val="24"/>
        </w:rPr>
        <w:t xml:space="preserve">к рабочей программе </w:t>
      </w:r>
      <w:r w:rsidR="00106FC1" w:rsidRPr="00106FC1">
        <w:rPr>
          <w:rFonts w:ascii="Times New Roman" w:hAnsi="Times New Roman"/>
          <w:b/>
          <w:sz w:val="24"/>
          <w:szCs w:val="24"/>
        </w:rPr>
        <w:t>учебного предмета</w:t>
      </w:r>
      <w:r w:rsidR="00106FC1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276020">
        <w:rPr>
          <w:rFonts w:ascii="Times New Roman" w:hAnsi="Times New Roman"/>
          <w:b/>
          <w:sz w:val="24"/>
          <w:szCs w:val="24"/>
        </w:rPr>
        <w:t>ХИМИЯ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F043BE">
        <w:rPr>
          <w:rFonts w:ascii="Times New Roman" w:hAnsi="Times New Roman"/>
          <w:b/>
          <w:sz w:val="24"/>
          <w:szCs w:val="24"/>
        </w:rPr>
        <w:t xml:space="preserve">в </w:t>
      </w:r>
      <w:r w:rsidR="00276020">
        <w:rPr>
          <w:rFonts w:ascii="Times New Roman" w:hAnsi="Times New Roman"/>
          <w:b/>
          <w:sz w:val="24"/>
          <w:szCs w:val="24"/>
        </w:rPr>
        <w:t>8</w:t>
      </w:r>
      <w:r w:rsidR="00B81C89">
        <w:rPr>
          <w:rFonts w:ascii="Times New Roman" w:hAnsi="Times New Roman"/>
          <w:b/>
          <w:sz w:val="24"/>
          <w:szCs w:val="24"/>
        </w:rPr>
        <w:t>-9</w:t>
      </w:r>
      <w:r w:rsidRPr="00F043BE">
        <w:rPr>
          <w:rFonts w:ascii="Times New Roman" w:hAnsi="Times New Roman"/>
          <w:b/>
          <w:sz w:val="24"/>
          <w:szCs w:val="24"/>
        </w:rPr>
        <w:t xml:space="preserve"> класс</w:t>
      </w:r>
      <w:r>
        <w:rPr>
          <w:rFonts w:ascii="Times New Roman" w:hAnsi="Times New Roman"/>
          <w:b/>
          <w:sz w:val="24"/>
          <w:szCs w:val="24"/>
        </w:rPr>
        <w:t>ах</w:t>
      </w:r>
    </w:p>
    <w:p w:rsidR="00C92781" w:rsidRPr="009B67A9" w:rsidRDefault="005B42C0" w:rsidP="00226B49">
      <w:pPr>
        <w:pStyle w:val="a5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C4E08" w:rsidRPr="00226B49" w:rsidRDefault="00DC4E08" w:rsidP="00226B49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B49">
        <w:rPr>
          <w:rFonts w:ascii="Times New Roman" w:hAnsi="Times New Roman" w:cs="Times New Roman"/>
          <w:sz w:val="24"/>
          <w:szCs w:val="24"/>
        </w:rPr>
        <w:t xml:space="preserve">Рабочая программа является составной частью ООП ООО </w:t>
      </w:r>
      <w:bookmarkStart w:id="0" w:name="_GoBack"/>
      <w:r w:rsidRPr="00226B49">
        <w:rPr>
          <w:rFonts w:ascii="Times New Roman" w:hAnsi="Times New Roman" w:cs="Times New Roman"/>
          <w:sz w:val="24"/>
          <w:szCs w:val="24"/>
        </w:rPr>
        <w:t xml:space="preserve">МБОУ </w:t>
      </w:r>
      <w:r w:rsidR="005B42C0">
        <w:rPr>
          <w:rFonts w:ascii="Times New Roman" w:hAnsi="Times New Roman" w:cs="Times New Roman"/>
          <w:sz w:val="24"/>
          <w:szCs w:val="24"/>
        </w:rPr>
        <w:t>«</w:t>
      </w:r>
      <w:r w:rsidRPr="00226B49">
        <w:rPr>
          <w:rFonts w:ascii="Times New Roman" w:hAnsi="Times New Roman" w:cs="Times New Roman"/>
          <w:sz w:val="24"/>
          <w:szCs w:val="24"/>
        </w:rPr>
        <w:t>С</w:t>
      </w:r>
      <w:r w:rsidR="005B42C0">
        <w:rPr>
          <w:rFonts w:ascii="Times New Roman" w:hAnsi="Times New Roman" w:cs="Times New Roman"/>
          <w:sz w:val="24"/>
          <w:szCs w:val="24"/>
        </w:rPr>
        <w:t>О</w:t>
      </w:r>
      <w:r w:rsidRPr="00226B49">
        <w:rPr>
          <w:rFonts w:ascii="Times New Roman" w:hAnsi="Times New Roman" w:cs="Times New Roman"/>
          <w:sz w:val="24"/>
          <w:szCs w:val="24"/>
        </w:rPr>
        <w:t>Ш №</w:t>
      </w:r>
      <w:r w:rsidR="005B42C0">
        <w:rPr>
          <w:rFonts w:ascii="Times New Roman" w:hAnsi="Times New Roman" w:cs="Times New Roman"/>
          <w:sz w:val="24"/>
          <w:szCs w:val="24"/>
        </w:rPr>
        <w:t xml:space="preserve">2 им. Абдуллаева А.А. с. </w:t>
      </w:r>
      <w:proofErr w:type="spellStart"/>
      <w:r w:rsidR="005B42C0">
        <w:rPr>
          <w:rFonts w:ascii="Times New Roman" w:hAnsi="Times New Roman" w:cs="Times New Roman"/>
          <w:sz w:val="24"/>
          <w:szCs w:val="24"/>
        </w:rPr>
        <w:t>Зандак</w:t>
      </w:r>
      <w:proofErr w:type="spellEnd"/>
      <w:r w:rsidR="005B42C0">
        <w:rPr>
          <w:rFonts w:ascii="Times New Roman" w:hAnsi="Times New Roman" w:cs="Times New Roman"/>
          <w:sz w:val="24"/>
          <w:szCs w:val="24"/>
        </w:rPr>
        <w:t>»</w:t>
      </w:r>
      <w:bookmarkEnd w:id="0"/>
      <w:r w:rsidRPr="00226B49">
        <w:rPr>
          <w:rFonts w:ascii="Times New Roman" w:hAnsi="Times New Roman" w:cs="Times New Roman"/>
          <w:sz w:val="24"/>
          <w:szCs w:val="24"/>
        </w:rPr>
        <w:t xml:space="preserve">, определяющей содержание образования в данном образовательном учреждении на ступени основного общего образования. </w:t>
      </w:r>
    </w:p>
    <w:p w:rsidR="00AB0ADD" w:rsidRPr="00226B49" w:rsidRDefault="00226B49" w:rsidP="00226B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B49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учебного предмета «Химия» на уровне основного общего образования составлена на основе а</w:t>
      </w:r>
      <w:r w:rsidRPr="00226B4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вторской программы О. С. Габриеляна, </w:t>
      </w:r>
      <w:r w:rsidRPr="00226B49">
        <w:rPr>
          <w:rFonts w:ascii="Times New Roman" w:hAnsi="Times New Roman" w:cs="Times New Roman"/>
          <w:sz w:val="24"/>
          <w:szCs w:val="24"/>
        </w:rPr>
        <w:t>Примерной рабочей программы по химии  и ориентирована на использование учебн</w:t>
      </w:r>
      <w:proofErr w:type="gramStart"/>
      <w:r w:rsidRPr="00226B49">
        <w:rPr>
          <w:rFonts w:ascii="Times New Roman" w:hAnsi="Times New Roman" w:cs="Times New Roman"/>
          <w:sz w:val="24"/>
          <w:szCs w:val="24"/>
        </w:rPr>
        <w:t>о-</w:t>
      </w:r>
      <w:proofErr w:type="gramEnd"/>
      <w:r w:rsidRPr="00226B49">
        <w:rPr>
          <w:rFonts w:ascii="Times New Roman" w:hAnsi="Times New Roman" w:cs="Times New Roman"/>
          <w:sz w:val="24"/>
          <w:szCs w:val="24"/>
        </w:rPr>
        <w:t xml:space="preserve"> методического комплекта О. С. </w:t>
      </w:r>
      <w:proofErr w:type="spellStart"/>
      <w:r w:rsidRPr="00226B49">
        <w:rPr>
          <w:rFonts w:ascii="Times New Roman" w:hAnsi="Times New Roman" w:cs="Times New Roman"/>
          <w:sz w:val="24"/>
          <w:szCs w:val="24"/>
        </w:rPr>
        <w:t>Габриэляна</w:t>
      </w:r>
      <w:proofErr w:type="spellEnd"/>
      <w:r w:rsidRPr="00226B49">
        <w:rPr>
          <w:rFonts w:ascii="Times New Roman" w:hAnsi="Times New Roman" w:cs="Times New Roman"/>
          <w:sz w:val="24"/>
          <w:szCs w:val="24"/>
        </w:rPr>
        <w:t xml:space="preserve">  и др.</w:t>
      </w:r>
    </w:p>
    <w:p w:rsidR="00226B49" w:rsidRPr="00226B49" w:rsidRDefault="00226B49" w:rsidP="00226B49">
      <w:pPr>
        <w:pStyle w:val="Default"/>
        <w:tabs>
          <w:tab w:val="left" w:pos="993"/>
        </w:tabs>
        <w:ind w:firstLine="709"/>
        <w:jc w:val="both"/>
      </w:pPr>
      <w:r w:rsidRPr="00226B49">
        <w:t xml:space="preserve">Изучение химии в основной школе направлено на достижение следующих целей: освоение важнейших знаний об основных понятиях и законах </w:t>
      </w:r>
      <w:proofErr w:type="spellStart"/>
      <w:r w:rsidRPr="00226B49">
        <w:t>химии</w:t>
      </w:r>
      <w:proofErr w:type="gramStart"/>
      <w:r w:rsidRPr="00226B49">
        <w:t>,х</w:t>
      </w:r>
      <w:proofErr w:type="gramEnd"/>
      <w:r w:rsidRPr="00226B49">
        <w:t>имической</w:t>
      </w:r>
      <w:proofErr w:type="spellEnd"/>
      <w:r w:rsidRPr="00226B49">
        <w:t xml:space="preserve"> символике; 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 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 воспитание отношения к химии как к одному из фундаментальных компонентов естествознания и элементу </w:t>
      </w:r>
      <w:proofErr w:type="spellStart"/>
      <w:r w:rsidRPr="00226B49">
        <w:t>общечеловеческойкультуры</w:t>
      </w:r>
      <w:proofErr w:type="spellEnd"/>
      <w:r w:rsidRPr="00226B49">
        <w:t xml:space="preserve">; применение полученных знаний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 </w:t>
      </w:r>
    </w:p>
    <w:p w:rsidR="00226B49" w:rsidRPr="00226B49" w:rsidRDefault="00226B49" w:rsidP="00226B49">
      <w:pPr>
        <w:pStyle w:val="Default"/>
        <w:tabs>
          <w:tab w:val="left" w:pos="993"/>
        </w:tabs>
        <w:ind w:firstLine="709"/>
        <w:jc w:val="both"/>
      </w:pPr>
      <w:r w:rsidRPr="00226B49">
        <w:t xml:space="preserve">ОСНОВНЫЕ ИДЕИ ПРЕДЛАГАЕМОГО КУРСА </w:t>
      </w:r>
    </w:p>
    <w:p w:rsidR="00226B49" w:rsidRPr="00226B49" w:rsidRDefault="00226B49" w:rsidP="00226B49">
      <w:pPr>
        <w:pStyle w:val="Default"/>
        <w:tabs>
          <w:tab w:val="left" w:pos="993"/>
        </w:tabs>
        <w:ind w:firstLine="709"/>
        <w:jc w:val="both"/>
      </w:pPr>
      <w:r w:rsidRPr="00226B49">
        <w:t xml:space="preserve">• материальное единство веществ естественного мира, их генетическая связь; </w:t>
      </w:r>
    </w:p>
    <w:p w:rsidR="00226B49" w:rsidRPr="00226B49" w:rsidRDefault="00226B49" w:rsidP="00226B49">
      <w:pPr>
        <w:pStyle w:val="Default"/>
        <w:tabs>
          <w:tab w:val="left" w:pos="993"/>
        </w:tabs>
        <w:ind w:firstLine="709"/>
        <w:jc w:val="both"/>
      </w:pPr>
      <w:r w:rsidRPr="00226B49">
        <w:t xml:space="preserve">• причинно-следственные связи между составом, строением, свойствами, </w:t>
      </w:r>
    </w:p>
    <w:p w:rsidR="00226B49" w:rsidRPr="00226B49" w:rsidRDefault="00226B49" w:rsidP="00226B49">
      <w:pPr>
        <w:pStyle w:val="Default"/>
        <w:tabs>
          <w:tab w:val="left" w:pos="993"/>
        </w:tabs>
        <w:ind w:firstLine="709"/>
        <w:jc w:val="both"/>
      </w:pPr>
      <w:r w:rsidRPr="00226B49">
        <w:t xml:space="preserve">получением и применением веществ; </w:t>
      </w:r>
    </w:p>
    <w:p w:rsidR="00226B49" w:rsidRPr="00226B49" w:rsidRDefault="00226B49" w:rsidP="00226B49">
      <w:pPr>
        <w:pStyle w:val="Default"/>
        <w:tabs>
          <w:tab w:val="left" w:pos="993"/>
        </w:tabs>
        <w:ind w:firstLine="709"/>
        <w:jc w:val="both"/>
      </w:pPr>
      <w:r w:rsidRPr="00226B49">
        <w:t xml:space="preserve">• познаваемость веществ и закономерностей протекания химических реакций; </w:t>
      </w:r>
    </w:p>
    <w:p w:rsidR="00226B49" w:rsidRPr="00226B49" w:rsidRDefault="00226B49" w:rsidP="00226B49">
      <w:pPr>
        <w:pStyle w:val="Default"/>
        <w:tabs>
          <w:tab w:val="left" w:pos="993"/>
        </w:tabs>
        <w:ind w:firstLine="709"/>
        <w:jc w:val="both"/>
      </w:pPr>
      <w:r w:rsidRPr="00226B49">
        <w:t>• объясняющая и прогнозирующая роль теоретических знаний для</w:t>
      </w:r>
      <w:r w:rsidR="00EF4005">
        <w:t xml:space="preserve"> </w:t>
      </w:r>
      <w:proofErr w:type="spellStart"/>
      <w:r w:rsidRPr="00226B49">
        <w:t>фактологического</w:t>
      </w:r>
      <w:proofErr w:type="spellEnd"/>
      <w:r w:rsidRPr="00226B49">
        <w:t xml:space="preserve"> материала химии элементов; </w:t>
      </w:r>
    </w:p>
    <w:p w:rsidR="00226B49" w:rsidRPr="00226B49" w:rsidRDefault="00226B49" w:rsidP="00226B49">
      <w:pPr>
        <w:pStyle w:val="Default"/>
        <w:tabs>
          <w:tab w:val="left" w:pos="993"/>
        </w:tabs>
        <w:ind w:firstLine="709"/>
        <w:jc w:val="both"/>
      </w:pPr>
      <w:r w:rsidRPr="00226B49">
        <w:t xml:space="preserve">• конкретное химическое соединение как звено в непрерывной цепи превращений веществ, участвующее в круговороте химических элементов и химической эволюции; </w:t>
      </w:r>
    </w:p>
    <w:p w:rsidR="00226B49" w:rsidRPr="00226B49" w:rsidRDefault="00226B49" w:rsidP="00226B49">
      <w:pPr>
        <w:pStyle w:val="Default"/>
        <w:tabs>
          <w:tab w:val="left" w:pos="993"/>
        </w:tabs>
        <w:ind w:firstLine="709"/>
        <w:jc w:val="both"/>
      </w:pPr>
      <w:r w:rsidRPr="00226B49">
        <w:t xml:space="preserve">• объективность и познаваемость законов природы; знание законов химии позволяет управлять химическими превращениями веществ, находить экологически безопасные способы производства и охраны окружающей среды от загрязнения; </w:t>
      </w:r>
    </w:p>
    <w:p w:rsidR="00226B49" w:rsidRPr="00226B49" w:rsidRDefault="00226B49" w:rsidP="00226B49">
      <w:pPr>
        <w:pStyle w:val="Default"/>
        <w:tabs>
          <w:tab w:val="left" w:pos="993"/>
        </w:tabs>
        <w:ind w:firstLine="709"/>
        <w:jc w:val="both"/>
      </w:pPr>
      <w:r w:rsidRPr="00226B49">
        <w:t xml:space="preserve">• взаимосвязанность науки и практики; требования практики - движущая сила развития науки, успехи практики обусловлены достижениями науки; </w:t>
      </w:r>
    </w:p>
    <w:p w:rsidR="00226B49" w:rsidRPr="00226B49" w:rsidRDefault="00226B49" w:rsidP="00226B49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B49">
        <w:rPr>
          <w:rFonts w:ascii="Times New Roman" w:hAnsi="Times New Roman" w:cs="Times New Roman"/>
          <w:sz w:val="24"/>
          <w:szCs w:val="24"/>
        </w:rPr>
        <w:t>• развитие химической науки и химизация народного хозяйства служат интересам человека и общества в целом, имеют гуманистический характер и призваны способствовать решению глобальных проблем современности.</w:t>
      </w:r>
    </w:p>
    <w:p w:rsidR="00226B49" w:rsidRPr="00226B49" w:rsidRDefault="00226B49" w:rsidP="00226B49">
      <w:pPr>
        <w:pStyle w:val="Default"/>
        <w:tabs>
          <w:tab w:val="left" w:pos="993"/>
        </w:tabs>
        <w:ind w:firstLine="709"/>
        <w:jc w:val="both"/>
      </w:pPr>
      <w:proofErr w:type="gramStart"/>
      <w:r w:rsidRPr="00226B49">
        <w:t>В соответствии с Федеральным государственным образовательным стандартом основного общего образования учащиеся должны овладеть такими познавательными учебными действиями, как умение формулировать проблему и гипотезу, ставить цели и задачи, строить планы достижения целей и решения поставленных задач, проводить эксперимент и на его основе делать выводы и умозаключения, представлять их и отстаивать свою точку зрения.</w:t>
      </w:r>
      <w:proofErr w:type="gramEnd"/>
      <w:r w:rsidRPr="00226B49">
        <w:t xml:space="preserve"> Кроме этого, учащиеся должны овладеть приемами, связанными с определением понятий: ограничивать их, описывать, характеризовать и сравнивать. Следовательно, при изучении химии в основной школе учащиеся должны овладеть учебными действиями, позволяющими им достичь личностных, предметных и </w:t>
      </w:r>
      <w:proofErr w:type="spellStart"/>
      <w:r w:rsidRPr="00226B49">
        <w:t>метапредметных</w:t>
      </w:r>
      <w:proofErr w:type="spellEnd"/>
      <w:r w:rsidRPr="00226B49">
        <w:t xml:space="preserve"> образовательных результатов. </w:t>
      </w:r>
    </w:p>
    <w:p w:rsidR="00226B49" w:rsidRPr="00226B49" w:rsidRDefault="00226B49" w:rsidP="00226B49">
      <w:pPr>
        <w:pStyle w:val="Default"/>
        <w:tabs>
          <w:tab w:val="left" w:pos="993"/>
        </w:tabs>
        <w:ind w:firstLine="709"/>
        <w:jc w:val="both"/>
      </w:pPr>
      <w:r w:rsidRPr="00226B49">
        <w:t xml:space="preserve">Предлагаемая программа по химии раскрывает вклад учебного предмета в достижение целей основного общего образования и определяет важнейшие содержательные линии предмета: </w:t>
      </w:r>
    </w:p>
    <w:p w:rsidR="00226B49" w:rsidRPr="00226B49" w:rsidRDefault="00226B49" w:rsidP="00226B49">
      <w:pPr>
        <w:pStyle w:val="Default"/>
        <w:tabs>
          <w:tab w:val="left" w:pos="993"/>
        </w:tabs>
        <w:ind w:firstLine="709"/>
        <w:jc w:val="both"/>
      </w:pPr>
      <w:r w:rsidRPr="00226B49">
        <w:t xml:space="preserve">• «вещество» – знание о составе и строении веществ, их свойствах и биологическом значении; </w:t>
      </w:r>
    </w:p>
    <w:p w:rsidR="00226B49" w:rsidRPr="00226B49" w:rsidRDefault="00226B49" w:rsidP="00226B49">
      <w:pPr>
        <w:pStyle w:val="Default"/>
        <w:tabs>
          <w:tab w:val="left" w:pos="993"/>
        </w:tabs>
        <w:ind w:firstLine="709"/>
        <w:jc w:val="both"/>
      </w:pPr>
      <w:r w:rsidRPr="00226B49">
        <w:lastRenderedPageBreak/>
        <w:t>• «химическая реакция» – знание о превращениях одних веще</w:t>
      </w:r>
      <w:proofErr w:type="gramStart"/>
      <w:r w:rsidRPr="00226B49">
        <w:t>ств в др</w:t>
      </w:r>
      <w:proofErr w:type="gramEnd"/>
      <w:r w:rsidRPr="00226B49">
        <w:t xml:space="preserve">угие, условиях протекания таких превращений и способах управления реакциями; </w:t>
      </w:r>
    </w:p>
    <w:p w:rsidR="00226B49" w:rsidRPr="00226B49" w:rsidRDefault="00226B49" w:rsidP="00226B49">
      <w:pPr>
        <w:pStyle w:val="Default"/>
        <w:tabs>
          <w:tab w:val="left" w:pos="993"/>
        </w:tabs>
        <w:ind w:firstLine="709"/>
        <w:jc w:val="both"/>
      </w:pPr>
      <w:r w:rsidRPr="00226B49">
        <w:t xml:space="preserve">• «применение веществ» – знание и опыт безопасного обращения с веществами, материалами и процессами, необходимыми в быту и на производстве; </w:t>
      </w:r>
    </w:p>
    <w:p w:rsidR="00226B49" w:rsidRPr="00226B49" w:rsidRDefault="00226B49" w:rsidP="00226B49">
      <w:pPr>
        <w:pStyle w:val="Default"/>
        <w:tabs>
          <w:tab w:val="left" w:pos="993"/>
        </w:tabs>
        <w:ind w:firstLine="709"/>
        <w:jc w:val="both"/>
      </w:pPr>
      <w:r w:rsidRPr="00226B49">
        <w:t xml:space="preserve">• «язык химии» – оперирование системой важнейших химических понятий, знание химической номенклатуры, а также владение химической символикой (химическими формулами и уравнениями). </w:t>
      </w:r>
    </w:p>
    <w:p w:rsidR="00226B49" w:rsidRPr="00226B49" w:rsidRDefault="00226B49" w:rsidP="00226B49">
      <w:pPr>
        <w:pStyle w:val="a5"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6B49">
        <w:rPr>
          <w:rFonts w:ascii="Times New Roman" w:hAnsi="Times New Roman" w:cs="Times New Roman"/>
          <w:sz w:val="24"/>
          <w:szCs w:val="24"/>
        </w:rPr>
        <w:t>Для обязательного изучения учебного предмета «Химия» на этапе основного общего образования отводится 13</w:t>
      </w:r>
      <w:r w:rsidR="00EF4005">
        <w:rPr>
          <w:rFonts w:ascii="Times New Roman" w:hAnsi="Times New Roman" w:cs="Times New Roman"/>
          <w:sz w:val="24"/>
          <w:szCs w:val="24"/>
        </w:rPr>
        <w:t>4</w:t>
      </w:r>
      <w:r w:rsidRPr="00226B49">
        <w:rPr>
          <w:rFonts w:ascii="Times New Roman" w:hAnsi="Times New Roman" w:cs="Times New Roman"/>
          <w:sz w:val="24"/>
          <w:szCs w:val="24"/>
        </w:rPr>
        <w:t xml:space="preserve"> часов. В том числе 68 часов в 8 класс</w:t>
      </w:r>
      <w:r w:rsidR="00EF4005">
        <w:rPr>
          <w:rFonts w:ascii="Times New Roman" w:hAnsi="Times New Roman" w:cs="Times New Roman"/>
          <w:sz w:val="24"/>
          <w:szCs w:val="24"/>
        </w:rPr>
        <w:t>е и 66 часов в 9 классе</w:t>
      </w:r>
      <w:r w:rsidRPr="00226B49">
        <w:rPr>
          <w:rFonts w:ascii="Times New Roman" w:hAnsi="Times New Roman" w:cs="Times New Roman"/>
          <w:sz w:val="24"/>
          <w:szCs w:val="24"/>
        </w:rPr>
        <w:t xml:space="preserve"> из расчета – 2 учебных часа в неделю.</w:t>
      </w:r>
    </w:p>
    <w:p w:rsidR="00226B49" w:rsidRPr="00226B49" w:rsidRDefault="00226B49" w:rsidP="00226B4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26B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Предметная область: </w:t>
      </w:r>
      <w:proofErr w:type="gramStart"/>
      <w:r w:rsidRPr="00226B49">
        <w:rPr>
          <w:rFonts w:ascii="Times New Roman" w:eastAsia="Times New Roman" w:hAnsi="Times New Roman" w:cs="Times New Roman"/>
          <w:color w:val="000000"/>
          <w:sz w:val="24"/>
          <w:szCs w:val="24"/>
        </w:rPr>
        <w:t>естественно-научные</w:t>
      </w:r>
      <w:proofErr w:type="gramEnd"/>
      <w:r w:rsidRPr="00226B4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дисциплины.</w:t>
      </w:r>
    </w:p>
    <w:sectPr w:rsidR="00226B49" w:rsidRPr="00226B49" w:rsidSect="00FC116B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970E5"/>
    <w:multiLevelType w:val="hybridMultilevel"/>
    <w:tmpl w:val="9A9AAC4C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">
    <w:nsid w:val="17E86540"/>
    <w:multiLevelType w:val="hybridMultilevel"/>
    <w:tmpl w:val="14FC7E0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FAB02AB"/>
    <w:multiLevelType w:val="hybridMultilevel"/>
    <w:tmpl w:val="237CA2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E2233C"/>
    <w:multiLevelType w:val="hybridMultilevel"/>
    <w:tmpl w:val="E11EEAF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C844520"/>
    <w:multiLevelType w:val="multilevel"/>
    <w:tmpl w:val="3EDE14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2F433FB"/>
    <w:multiLevelType w:val="hybridMultilevel"/>
    <w:tmpl w:val="C2B2BB40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>
    <w:nsid w:val="53982CB4"/>
    <w:multiLevelType w:val="hybridMultilevel"/>
    <w:tmpl w:val="6F9C207E"/>
    <w:lvl w:ilvl="0" w:tplc="22D0DCC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E73599"/>
    <w:multiLevelType w:val="hybridMultilevel"/>
    <w:tmpl w:val="C2EC7B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041C92"/>
    <w:multiLevelType w:val="hybridMultilevel"/>
    <w:tmpl w:val="76725E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3"/>
  </w:num>
  <w:num w:numId="5">
    <w:abstractNumId w:val="6"/>
  </w:num>
  <w:num w:numId="6">
    <w:abstractNumId w:val="0"/>
  </w:num>
  <w:num w:numId="7">
    <w:abstractNumId w:val="8"/>
  </w:num>
  <w:num w:numId="8">
    <w:abstractNumId w:val="1"/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16B"/>
    <w:rsid w:val="000D69F8"/>
    <w:rsid w:val="00106FC1"/>
    <w:rsid w:val="00152DA4"/>
    <w:rsid w:val="001C5678"/>
    <w:rsid w:val="00226B49"/>
    <w:rsid w:val="0027548F"/>
    <w:rsid w:val="00276020"/>
    <w:rsid w:val="00354BC4"/>
    <w:rsid w:val="003F0FF4"/>
    <w:rsid w:val="00431616"/>
    <w:rsid w:val="005B42C0"/>
    <w:rsid w:val="00681C72"/>
    <w:rsid w:val="006A307D"/>
    <w:rsid w:val="006E35A3"/>
    <w:rsid w:val="00850527"/>
    <w:rsid w:val="008B1B88"/>
    <w:rsid w:val="00986116"/>
    <w:rsid w:val="009B67A9"/>
    <w:rsid w:val="00AB0ADD"/>
    <w:rsid w:val="00B521E0"/>
    <w:rsid w:val="00B81C89"/>
    <w:rsid w:val="00C765CB"/>
    <w:rsid w:val="00D05880"/>
    <w:rsid w:val="00DC4E08"/>
    <w:rsid w:val="00DD0037"/>
    <w:rsid w:val="00EF4005"/>
    <w:rsid w:val="00F03BF0"/>
    <w:rsid w:val="00FC1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link w:val="a6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1C5678"/>
  </w:style>
  <w:style w:type="paragraph" w:customStyle="1" w:styleId="Default">
    <w:name w:val="Default"/>
    <w:rsid w:val="00226B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qFormat/>
    <w:rsid w:val="00FC116B"/>
    <w:pPr>
      <w:keepNext/>
      <w:spacing w:after="0" w:line="240" w:lineRule="auto"/>
      <w:ind w:firstLine="567"/>
      <w:jc w:val="center"/>
      <w:outlineLvl w:val="1"/>
    </w:pPr>
    <w:rPr>
      <w:rFonts w:ascii="Times New Roman" w:eastAsia="Calibri" w:hAnsi="Times New Roman" w:cs="Times New Roman"/>
      <w:b/>
      <w:bCs/>
      <w:color w:val="339966"/>
      <w:sz w:val="28"/>
      <w:szCs w:val="24"/>
    </w:rPr>
  </w:style>
  <w:style w:type="paragraph" w:styleId="3">
    <w:name w:val="heading 3"/>
    <w:basedOn w:val="a"/>
    <w:next w:val="a"/>
    <w:link w:val="30"/>
    <w:qFormat/>
    <w:rsid w:val="00986116"/>
    <w:pPr>
      <w:keepNext/>
      <w:spacing w:before="240" w:after="60" w:line="240" w:lineRule="auto"/>
      <w:outlineLvl w:val="2"/>
    </w:pPr>
    <w:rPr>
      <w:rFonts w:ascii="Arial" w:eastAsia="Calibri" w:hAnsi="Arial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Web)"/>
    <w:basedOn w:val="a"/>
    <w:link w:val="a4"/>
    <w:rsid w:val="00FC116B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FC116B"/>
    <w:rPr>
      <w:rFonts w:cs="Times New Roman"/>
    </w:rPr>
  </w:style>
  <w:style w:type="character" w:customStyle="1" w:styleId="a4">
    <w:name w:val="Обычный (веб) Знак"/>
    <w:aliases w:val="Обычный (Web) Знак"/>
    <w:basedOn w:val="a0"/>
    <w:link w:val="a3"/>
    <w:locked/>
    <w:rsid w:val="00FC116B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C116B"/>
    <w:rPr>
      <w:rFonts w:ascii="Times New Roman" w:eastAsia="Calibri" w:hAnsi="Times New Roman" w:cs="Times New Roman"/>
      <w:b/>
      <w:bCs/>
      <w:color w:val="339966"/>
      <w:sz w:val="28"/>
      <w:szCs w:val="24"/>
      <w:lang w:eastAsia="ru-RU"/>
    </w:rPr>
  </w:style>
  <w:style w:type="paragraph" w:customStyle="1" w:styleId="1">
    <w:name w:val="Абзац списка1"/>
    <w:basedOn w:val="a"/>
    <w:rsid w:val="00FC116B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FC116B"/>
    <w:rPr>
      <w:rFonts w:ascii="Times New Roman" w:hAnsi="Times New Roman"/>
      <w:sz w:val="24"/>
      <w:u w:val="none"/>
      <w:effect w:val="none"/>
    </w:rPr>
  </w:style>
  <w:style w:type="paragraph" w:styleId="a5">
    <w:name w:val="No Spacing"/>
    <w:link w:val="a6"/>
    <w:uiPriority w:val="1"/>
    <w:qFormat/>
    <w:rsid w:val="00FC11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rsid w:val="00986116"/>
    <w:rPr>
      <w:rFonts w:ascii="Arial" w:eastAsia="Calibri" w:hAnsi="Arial" w:cs="Times New Roman"/>
      <w:b/>
      <w:bCs/>
      <w:sz w:val="26"/>
      <w:szCs w:val="26"/>
      <w:lang w:eastAsia="ru-RU"/>
    </w:rPr>
  </w:style>
  <w:style w:type="character" w:customStyle="1" w:styleId="a6">
    <w:name w:val="Без интервала Знак"/>
    <w:basedOn w:val="a0"/>
    <w:link w:val="a5"/>
    <w:uiPriority w:val="1"/>
    <w:locked/>
    <w:rsid w:val="001C5678"/>
  </w:style>
  <w:style w:type="paragraph" w:customStyle="1" w:styleId="Default">
    <w:name w:val="Default"/>
    <w:rsid w:val="00226B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46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8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643</Words>
  <Characters>3670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2019-09-18T12:31:00Z</dcterms:created>
  <dcterms:modified xsi:type="dcterms:W3CDTF">2019-09-18T12:31:00Z</dcterms:modified>
</cp:coreProperties>
</file>